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88" w:rsidRPr="00361E88" w:rsidRDefault="00361E88" w:rsidP="00361E88">
      <w:pPr>
        <w:shd w:val="clear" w:color="auto" w:fill="FFFFFF"/>
        <w:spacing w:after="100" w:afterAutospacing="1" w:line="240" w:lineRule="auto"/>
        <w:contextualSpacing/>
        <w:outlineLvl w:val="4"/>
        <w:rPr>
          <w:rFonts w:ascii="Verdana" w:eastAsia="Times New Roman" w:hAnsi="Verdana" w:cs="Times New Roman"/>
          <w:b/>
          <w:bCs/>
          <w:color w:val="333333"/>
          <w:sz w:val="20"/>
          <w:szCs w:val="20"/>
          <w:lang w:eastAsia="it-IT"/>
        </w:rPr>
      </w:pPr>
      <w:r w:rsidRPr="00361E88">
        <w:rPr>
          <w:rFonts w:ascii="Arial Narrow" w:eastAsia="Times New Roman" w:hAnsi="Arial Narrow" w:cs="Times New Roman"/>
          <w:b/>
          <w:bCs/>
          <w:sz w:val="28"/>
          <w:szCs w:val="28"/>
          <w:lang w:eastAsia="it-IT"/>
        </w:rPr>
        <w:t xml:space="preserve">Trasmetto, come promesso, il testo della proposta di borse di studio già consegnata a scuola ed accettata; vi sarà </w:t>
      </w:r>
      <w:proofErr w:type="gramStart"/>
      <w:r w:rsidRPr="00361E88">
        <w:rPr>
          <w:rFonts w:ascii="Arial Narrow" w:eastAsia="Times New Roman" w:hAnsi="Arial Narrow" w:cs="Times New Roman"/>
          <w:b/>
          <w:bCs/>
          <w:sz w:val="28"/>
          <w:szCs w:val="28"/>
          <w:lang w:eastAsia="it-IT"/>
        </w:rPr>
        <w:t>un modifica</w:t>
      </w:r>
      <w:proofErr w:type="gramEnd"/>
      <w:r w:rsidRPr="00361E88">
        <w:rPr>
          <w:rFonts w:ascii="Arial Narrow" w:eastAsia="Times New Roman" w:hAnsi="Arial Narrow" w:cs="Times New Roman"/>
          <w:b/>
          <w:bCs/>
          <w:sz w:val="28"/>
          <w:szCs w:val="28"/>
          <w:lang w:eastAsia="it-IT"/>
        </w:rPr>
        <w:t xml:space="preserve"> per quanto riguarda la prova musicale; per il resto tutto come proposto. Vi farò conoscere per tempo le date precise.</w:t>
      </w:r>
    </w:p>
    <w:p w:rsidR="00361E88" w:rsidRPr="00361E88" w:rsidRDefault="00361E88" w:rsidP="00361E88">
      <w:pPr>
        <w:shd w:val="clear" w:color="auto" w:fill="FFFFFF"/>
        <w:spacing w:after="100" w:afterAutospacing="1" w:line="240" w:lineRule="auto"/>
        <w:contextualSpacing/>
        <w:outlineLvl w:val="4"/>
        <w:rPr>
          <w:rFonts w:ascii="Verdana" w:eastAsia="Times New Roman" w:hAnsi="Verdana" w:cs="Times New Roman"/>
          <w:b/>
          <w:bCs/>
          <w:color w:val="333333"/>
          <w:sz w:val="20"/>
          <w:szCs w:val="20"/>
          <w:lang w:eastAsia="it-IT"/>
        </w:rPr>
      </w:pPr>
    </w:p>
    <w:p w:rsidR="00361E88" w:rsidRPr="00361E88" w:rsidRDefault="00361E88" w:rsidP="00361E88">
      <w:pPr>
        <w:shd w:val="clear" w:color="auto" w:fill="FFFFFF"/>
        <w:spacing w:after="100" w:afterAutospacing="1" w:line="240" w:lineRule="auto"/>
        <w:contextualSpacing/>
        <w:outlineLvl w:val="4"/>
        <w:rPr>
          <w:rFonts w:ascii="Verdana" w:eastAsia="Times New Roman" w:hAnsi="Verdana" w:cs="Times New Roman"/>
          <w:b/>
          <w:bCs/>
          <w:color w:val="333333"/>
          <w:sz w:val="20"/>
          <w:szCs w:val="20"/>
          <w:lang w:eastAsia="it-IT"/>
        </w:rPr>
      </w:pPr>
      <w:r w:rsidRPr="00361E88">
        <w:rPr>
          <w:rFonts w:ascii="Arial Narrow" w:eastAsia="Times New Roman" w:hAnsi="Arial Narrow" w:cs="Times New Roman"/>
          <w:b/>
          <w:bCs/>
          <w:sz w:val="28"/>
          <w:szCs w:val="28"/>
          <w:lang w:eastAsia="it-IT"/>
        </w:rPr>
        <w:t>                           </w:t>
      </w:r>
      <w:r>
        <w:rPr>
          <w:rFonts w:ascii="Arial Narrow" w:eastAsia="Times New Roman" w:hAnsi="Arial Narrow" w:cs="Times New Roman"/>
          <w:b/>
          <w:bCs/>
          <w:sz w:val="28"/>
          <w:szCs w:val="28"/>
          <w:lang w:eastAsia="it-IT"/>
        </w:rPr>
        <w:t>                         </w:t>
      </w:r>
      <w:r w:rsidRPr="00361E88">
        <w:rPr>
          <w:rFonts w:ascii="Arial Narrow" w:eastAsia="Times New Roman" w:hAnsi="Arial Narrow" w:cs="Times New Roman"/>
          <w:b/>
          <w:bCs/>
          <w:sz w:val="28"/>
          <w:szCs w:val="28"/>
          <w:lang w:eastAsia="it-IT"/>
        </w:rPr>
        <w:t>       </w:t>
      </w:r>
      <w:r w:rsidRPr="00361E88">
        <w:rPr>
          <w:rFonts w:ascii="Arial Narrow" w:eastAsia="Times New Roman" w:hAnsi="Arial Narrow" w:cs="Times New Roman"/>
          <w:b/>
          <w:bCs/>
          <w:sz w:val="26"/>
          <w:szCs w:val="26"/>
          <w:lang w:eastAsia="it-IT"/>
        </w:rPr>
        <w:t>Alla cortese attenzione della Prof.</w:t>
      </w:r>
      <w:r>
        <w:rPr>
          <w:rFonts w:ascii="Arial Narrow" w:eastAsia="Times New Roman" w:hAnsi="Arial Narrow" w:cs="Times New Roman"/>
          <w:b/>
          <w:bCs/>
          <w:sz w:val="26"/>
          <w:szCs w:val="26"/>
          <w:lang w:eastAsia="it-IT"/>
        </w:rPr>
        <w:t>s</w:t>
      </w:r>
      <w:bookmarkStart w:id="0" w:name="_GoBack"/>
      <w:bookmarkEnd w:id="0"/>
      <w:r w:rsidRPr="00361E88">
        <w:rPr>
          <w:rFonts w:ascii="Arial Narrow" w:eastAsia="Times New Roman" w:hAnsi="Arial Narrow" w:cs="Times New Roman"/>
          <w:b/>
          <w:bCs/>
          <w:sz w:val="26"/>
          <w:szCs w:val="26"/>
          <w:lang w:eastAsia="it-IT"/>
        </w:rPr>
        <w:t>sa Maria Carmela Iorio</w:t>
      </w:r>
    </w:p>
    <w:p w:rsidR="00361E88" w:rsidRPr="00361E88" w:rsidRDefault="00361E88" w:rsidP="00361E88">
      <w:pPr>
        <w:shd w:val="clear" w:color="auto" w:fill="FFFFFF"/>
        <w:spacing w:before="100" w:beforeAutospacing="1" w:after="100" w:afterAutospacing="1" w:line="240" w:lineRule="auto"/>
        <w:jc w:val="right"/>
        <w:rPr>
          <w:rFonts w:ascii="Verdana" w:eastAsia="Times New Roman" w:hAnsi="Verdana" w:cs="Times New Roman"/>
          <w:color w:val="333333"/>
          <w:sz w:val="17"/>
          <w:szCs w:val="17"/>
          <w:lang w:eastAsia="it-IT"/>
        </w:rPr>
      </w:pPr>
      <w:r w:rsidRPr="00361E88">
        <w:rPr>
          <w:rFonts w:ascii="Arial Narrow" w:eastAsia="Times New Roman" w:hAnsi="Arial Narrow" w:cs="Times New Roman"/>
          <w:color w:val="333333"/>
          <w:sz w:val="26"/>
          <w:szCs w:val="26"/>
          <w:lang w:eastAsia="it-IT"/>
        </w:rPr>
        <w:t xml:space="preserve">Dirigente scolastico – </w:t>
      </w:r>
      <w:r w:rsidRPr="00361E88">
        <w:rPr>
          <w:rFonts w:ascii="Arial Narrow" w:eastAsia="Times New Roman" w:hAnsi="Arial Narrow" w:cs="Times New Roman"/>
          <w:i/>
          <w:iCs/>
          <w:color w:val="333333"/>
          <w:sz w:val="26"/>
          <w:szCs w:val="26"/>
          <w:lang w:eastAsia="it-IT"/>
        </w:rPr>
        <w:t xml:space="preserve">Montella </w:t>
      </w:r>
    </w:p>
    <w:p w:rsidR="00361E88" w:rsidRDefault="00361E88" w:rsidP="00361E88">
      <w:pPr>
        <w:pStyle w:val="Nessunaspaziatura"/>
        <w:shd w:val="clear" w:color="auto" w:fill="FFFFFF"/>
        <w:tabs>
          <w:tab w:val="left" w:pos="7545"/>
        </w:tabs>
        <w:jc w:val="both"/>
        <w:rPr>
          <w:rFonts w:ascii="Verdana" w:hAnsi="Verdana"/>
          <w:color w:val="333333"/>
          <w:sz w:val="17"/>
          <w:szCs w:val="17"/>
        </w:rPr>
      </w:pPr>
      <w:r>
        <w:rPr>
          <w:rFonts w:ascii="Arial Narrow" w:hAnsi="Arial Narrow"/>
          <w:b/>
          <w:bCs/>
          <w:i/>
          <w:iCs/>
          <w:color w:val="333333"/>
          <w:sz w:val="26"/>
          <w:szCs w:val="26"/>
        </w:rPr>
        <w:t>OGGETTO</w:t>
      </w:r>
      <w:r>
        <w:rPr>
          <w:rFonts w:ascii="Arial Narrow" w:hAnsi="Arial Narrow"/>
          <w:i/>
          <w:iCs/>
          <w:color w:val="333333"/>
          <w:sz w:val="26"/>
          <w:szCs w:val="26"/>
        </w:rPr>
        <w:t>: proposta per l'espletamento di prove finalizzate all'assegnazione di borse di studio.</w:t>
      </w:r>
    </w:p>
    <w:p w:rsidR="00361E88" w:rsidRDefault="00361E88" w:rsidP="00361E88">
      <w:pPr>
        <w:pStyle w:val="Nessunaspaziatura"/>
        <w:shd w:val="clear" w:color="auto" w:fill="FFFFFF"/>
        <w:tabs>
          <w:tab w:val="left" w:pos="7545"/>
        </w:tabs>
        <w:jc w:val="both"/>
        <w:rPr>
          <w:rFonts w:ascii="Verdana" w:hAnsi="Verdana"/>
          <w:color w:val="333333"/>
          <w:sz w:val="17"/>
          <w:szCs w:val="17"/>
        </w:rPr>
      </w:pPr>
      <w:r>
        <w:rPr>
          <w:rFonts w:ascii="Arial Narrow" w:hAnsi="Arial Narrow"/>
          <w:i/>
          <w:iCs/>
          <w:color w:val="333333"/>
          <w:sz w:val="16"/>
          <w:szCs w:val="16"/>
        </w:rPr>
        <w:t> </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i/>
          <w:iCs/>
          <w:color w:val="333333"/>
          <w:sz w:val="26"/>
          <w:szCs w:val="26"/>
        </w:rPr>
        <w:t xml:space="preserve">   A seguito dell'incontro avuto nella mattinata di lunedì 9 c.m. e facendo tesoro dell'esperienza dello scorso anno scolastico, il Circolo, che mi onoro di presiedere, sottopone alla Sua cortese attenzione le sottonotate proposte per il conferimento di borse di studio agli alunni della Scuola da Lei diretta. </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i/>
          <w:iCs/>
          <w:color w:val="333333"/>
          <w:sz w:val="16"/>
          <w:szCs w:val="16"/>
        </w:rPr>
        <w:t> </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i/>
          <w:iCs/>
          <w:color w:val="333333"/>
          <w:sz w:val="26"/>
          <w:szCs w:val="26"/>
        </w:rPr>
        <w:t xml:space="preserve">   </w:t>
      </w:r>
      <w:r>
        <w:rPr>
          <w:rFonts w:ascii="Arial Narrow" w:hAnsi="Arial Narrow"/>
          <w:b/>
          <w:bCs/>
          <w:i/>
          <w:iCs/>
          <w:color w:val="333333"/>
          <w:sz w:val="26"/>
          <w:szCs w:val="26"/>
        </w:rPr>
        <w:t>Alunni di Terza Media</w:t>
      </w:r>
      <w:r>
        <w:rPr>
          <w:rFonts w:ascii="Arial Narrow" w:hAnsi="Arial Narrow"/>
          <w:i/>
          <w:iCs/>
          <w:color w:val="333333"/>
          <w:sz w:val="26"/>
          <w:szCs w:val="26"/>
        </w:rPr>
        <w:t xml:space="preserve">. </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i/>
          <w:iCs/>
          <w:color w:val="333333"/>
          <w:sz w:val="26"/>
          <w:szCs w:val="26"/>
        </w:rPr>
        <w:t>  Tre borse di studio di euro 1.500,00 (mille cinquecento) di euro 1.000,00 (mille) e di euro 750,00 (settecento cinquanta) da assegnare al termine di tre prove scritte relative a personaggi illustri della comunità cittadina individuati nelle persone del Carabiniere Filippo Bonavitacola, del funzionario di Polizia Giovanni Palatucci e del Vescovo Mons. Giuseppe Maria Palatucci, in occasione della annuale  commemorazione degli stessi, rispettivamente l'8 dicembre, il 10 febbraio ed il 31 marzo p.v..</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   Naturalmente le date possono variare in ragione delle esigenze dal calendario scolastico.</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   Ognuna delle tre prove va espletata in preparazione alla commemorazione relativa al personaggio cui inerisce e gli elaborati più prestigiosi saranno (come già avvenuto) pubblicati a cura del Circolo proponente.</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   Al termine delle tre prove, il punteggio complessivo ottenuto da ciascuno degli alunni darà diritto alla assegnazione delle tre borse di studio ai primi tre classificati. Le somme indicate saranno versate agli aventi diritto nel corso del mese di ottobre dell'anno scolastico cui afferiscono (trecento, duecento e centocinquanta) a partire dall'anno scolastico 2018/19 ed obbediranno a due sole regole:</w:t>
      </w:r>
    </w:p>
    <w:p w:rsidR="00361E88" w:rsidRDefault="00361E88" w:rsidP="00361E88">
      <w:pPr>
        <w:pStyle w:val="Nessunaspaziatura"/>
        <w:shd w:val="clear" w:color="auto" w:fill="FFFFFF"/>
        <w:tabs>
          <w:tab w:val="left" w:pos="7545"/>
        </w:tabs>
        <w:spacing w:line="18" w:lineRule="atLeast"/>
        <w:ind w:left="720" w:hanging="360"/>
        <w:jc w:val="both"/>
        <w:rPr>
          <w:rFonts w:ascii="Verdana" w:hAnsi="Verdana"/>
          <w:color w:val="333333"/>
          <w:sz w:val="17"/>
          <w:szCs w:val="17"/>
        </w:rPr>
      </w:pPr>
      <w:r>
        <w:rPr>
          <w:rFonts w:ascii="Arial Narrow" w:eastAsia="Arial Narrow" w:hAnsi="Arial Narrow" w:cs="Arial Narrow"/>
          <w:color w:val="333333"/>
          <w:sz w:val="26"/>
          <w:szCs w:val="26"/>
        </w:rPr>
        <w:t>-</w:t>
      </w:r>
      <w:r>
        <w:rPr>
          <w:rFonts w:eastAsia="Arial Narrow"/>
          <w:color w:val="333333"/>
          <w:sz w:val="14"/>
          <w:szCs w:val="14"/>
        </w:rPr>
        <w:t xml:space="preserve">          </w:t>
      </w:r>
      <w:r>
        <w:rPr>
          <w:rFonts w:ascii="Arial Narrow" w:hAnsi="Arial Narrow"/>
          <w:color w:val="333333"/>
          <w:sz w:val="26"/>
          <w:szCs w:val="26"/>
        </w:rPr>
        <w:t>L'effettiva iscrizione e frequenza di un istituto di istruzione superiore di anni cinque;</w:t>
      </w:r>
    </w:p>
    <w:p w:rsidR="00361E88" w:rsidRDefault="00361E88" w:rsidP="00361E88">
      <w:pPr>
        <w:pStyle w:val="Nessunaspaziatura"/>
        <w:shd w:val="clear" w:color="auto" w:fill="FFFFFF"/>
        <w:tabs>
          <w:tab w:val="left" w:pos="7545"/>
        </w:tabs>
        <w:spacing w:line="18" w:lineRule="atLeast"/>
        <w:ind w:left="720" w:hanging="360"/>
        <w:jc w:val="both"/>
        <w:rPr>
          <w:rFonts w:ascii="Verdana" w:hAnsi="Verdana"/>
          <w:color w:val="333333"/>
          <w:sz w:val="17"/>
          <w:szCs w:val="17"/>
        </w:rPr>
      </w:pPr>
      <w:r>
        <w:rPr>
          <w:rFonts w:ascii="Arial Narrow" w:eastAsia="Arial Narrow" w:hAnsi="Arial Narrow" w:cs="Arial Narrow"/>
          <w:color w:val="333333"/>
          <w:sz w:val="26"/>
          <w:szCs w:val="26"/>
        </w:rPr>
        <w:t>-</w:t>
      </w:r>
      <w:r>
        <w:rPr>
          <w:rFonts w:eastAsia="Arial Narrow"/>
          <w:color w:val="333333"/>
          <w:sz w:val="14"/>
          <w:szCs w:val="14"/>
        </w:rPr>
        <w:t xml:space="preserve">          </w:t>
      </w:r>
      <w:r>
        <w:rPr>
          <w:rFonts w:ascii="Arial Narrow" w:hAnsi="Arial Narrow"/>
          <w:color w:val="333333"/>
          <w:sz w:val="26"/>
          <w:szCs w:val="26"/>
        </w:rPr>
        <w:t>La promozione alla classe successiva.</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16"/>
          <w:szCs w:val="16"/>
        </w:rPr>
        <w:t> </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 xml:space="preserve">  </w:t>
      </w:r>
      <w:r>
        <w:rPr>
          <w:rFonts w:ascii="Arial Narrow" w:hAnsi="Arial Narrow"/>
          <w:b/>
          <w:bCs/>
          <w:color w:val="333333"/>
          <w:sz w:val="26"/>
          <w:szCs w:val="26"/>
        </w:rPr>
        <w:t> Alunni di Prima e Seconda Media.</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   Tre borse di studio del valore rispettivamente di euro 300,00 (trecento) di euro 200,00 (duecento) e di euro 100,00 (cento) per un saggio sull'Ammiraglio Salvatore Pelosi da ricordare nel corso del mese di maggio in una data che sia compatibile con le attività scolastiche curriculari.</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lastRenderedPageBreak/>
        <w:t>   In questo caso, le somme stanziate saranno consegnate in un'unica soluzione tenendo conto della graduatoria di merito stilata dall'apposita Commissione scolastica e gli elaborati saranno pubblicati come per il caso precedente.</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16"/>
          <w:szCs w:val="16"/>
        </w:rPr>
        <w:t> </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 xml:space="preserve">   </w:t>
      </w:r>
      <w:r>
        <w:rPr>
          <w:rFonts w:ascii="Arial Narrow" w:hAnsi="Arial Narrow"/>
          <w:b/>
          <w:bCs/>
          <w:color w:val="333333"/>
          <w:sz w:val="26"/>
          <w:szCs w:val="26"/>
        </w:rPr>
        <w:t>Alunni di Quinta Elementare</w:t>
      </w:r>
      <w:r>
        <w:rPr>
          <w:rFonts w:ascii="Arial Narrow" w:hAnsi="Arial Narrow"/>
          <w:color w:val="333333"/>
          <w:sz w:val="26"/>
          <w:szCs w:val="26"/>
        </w:rPr>
        <w:t>.</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   Cinque premi di euro 100,00 (cento) cadauno per una prova legata alla figura di Giovanni Palatucci e consistente in disegni, bozzetti, raffigurazioni o altra tecnica che porti alla illustrazione dell'attività del personaggio in assoluta libertà di scelta e secondo le indicazioni che forniranno i rispettivi docenti. Anche questi elaborati saranno pubblicati.</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16"/>
          <w:szCs w:val="16"/>
        </w:rPr>
        <w:t> </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 xml:space="preserve">   </w:t>
      </w:r>
      <w:r>
        <w:rPr>
          <w:rFonts w:ascii="Arial Narrow" w:hAnsi="Arial Narrow"/>
          <w:b/>
          <w:bCs/>
          <w:color w:val="333333"/>
          <w:sz w:val="26"/>
          <w:szCs w:val="26"/>
        </w:rPr>
        <w:t>Concorso musicale.</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   Al termine dei tre appuntamenti svoltisi nel decorso anno scolastico, il Circolo si fece carico di valutare la possibilità di indire un concorso musicale per i ragazzi di età compresa tra i dodici ed i sedici anni (seconda media – biennio superiori) finalizzato alla composizione di brevi brani musicali aventi ad oggetto uno qualsiasi dei personaggi illustri della nostra città. Il Circolo mette a disposizione la somma di euro 1.000,00 (mille) per tre premi rispettivamente di euro 500,00 (cinquecento) di euro 300,00 (trecento) e di euro 200,00 (duecento) da assegnare ai ragazzi-compositori di brani musicali che abbiano la durata di almeno cinque minuti e che siano valutati meritevoli da una apposita Commissione scolastica. Dell'organizzazione di detto concorso, che dovrebbe svolgersi sul chiudersi delle attività dell'anno scolastico in corso, dovrebbe farsi carico la Sua Scuola anche per quanto riguarda i contatti e gli accordi con i Suoi colleghi del locale Liceo "Rinaldo D'Aquino" che vanta una sezione musicale.</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16"/>
          <w:szCs w:val="16"/>
        </w:rPr>
        <w:t> </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   Formulato l'insieme delle proposte suesposte, La ringrazio per l'attenzione e resto in attesa delle Sue decisioni e di eventuali comunicazioni; qualora dovesse essere necessario visionare materiale informativo per l'espletamento delle prove, il Circolo è in grado di fornirlo. Al momento mi limito ad allegare una piccola brochure (in tre copie) che, se dovesse ritenere opportuno, potrebbe essere distribuita agli alunni di quinta elementare quale prima informazione e, se del caso, anche a quelli di terza e quarta elementare.</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 </w:t>
      </w:r>
    </w:p>
    <w:p w:rsidR="00361E88" w:rsidRDefault="00361E88" w:rsidP="00361E88">
      <w:pPr>
        <w:pStyle w:val="Nessunaspaziatura"/>
        <w:shd w:val="clear" w:color="auto" w:fill="FFFFFF"/>
        <w:tabs>
          <w:tab w:val="left" w:pos="6150"/>
        </w:tabs>
        <w:spacing w:line="18" w:lineRule="atLeast"/>
        <w:jc w:val="both"/>
        <w:rPr>
          <w:rFonts w:ascii="Verdana" w:hAnsi="Verdana"/>
          <w:color w:val="333333"/>
          <w:sz w:val="17"/>
          <w:szCs w:val="17"/>
        </w:rPr>
      </w:pPr>
      <w:r>
        <w:rPr>
          <w:rFonts w:ascii="Arial Narrow" w:hAnsi="Arial Narrow"/>
          <w:color w:val="333333"/>
          <w:sz w:val="26"/>
          <w:szCs w:val="26"/>
        </w:rPr>
        <w:t xml:space="preserve">   Con l'augurio di buon lavoro, Le porgo distinti saluti.                  </w:t>
      </w:r>
    </w:p>
    <w:p w:rsid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 xml:space="preserve">_________ </w:t>
      </w:r>
    </w:p>
    <w:p w:rsidR="00361E88" w:rsidRPr="00361E88" w:rsidRDefault="00361E88" w:rsidP="00361E88">
      <w:pPr>
        <w:pStyle w:val="Nessunaspaziatura"/>
        <w:shd w:val="clear" w:color="auto" w:fill="FFFFFF"/>
        <w:tabs>
          <w:tab w:val="left" w:pos="7545"/>
        </w:tabs>
        <w:spacing w:line="18" w:lineRule="atLeast"/>
        <w:jc w:val="both"/>
        <w:rPr>
          <w:rFonts w:ascii="Verdana" w:hAnsi="Verdana"/>
          <w:color w:val="333333"/>
          <w:sz w:val="17"/>
          <w:szCs w:val="17"/>
        </w:rPr>
      </w:pPr>
      <w:r>
        <w:rPr>
          <w:rFonts w:ascii="Arial Narrow" w:hAnsi="Arial Narrow"/>
          <w:color w:val="333333"/>
          <w:sz w:val="26"/>
          <w:szCs w:val="26"/>
        </w:rPr>
        <w:t>Montella, 10 ottobre 2017                                             </w:t>
      </w:r>
      <w:r>
        <w:rPr>
          <w:rFonts w:ascii="Arial Narrow" w:hAnsi="Arial Narrow"/>
          <w:color w:val="333333"/>
          <w:sz w:val="26"/>
          <w:szCs w:val="26"/>
        </w:rPr>
        <w:t xml:space="preserve">            </w:t>
      </w:r>
      <w:proofErr w:type="spellStart"/>
      <w:r>
        <w:rPr>
          <w:rFonts w:ascii="Arial Narrow" w:hAnsi="Arial Narrow"/>
          <w:color w:val="333333"/>
          <w:sz w:val="26"/>
          <w:szCs w:val="26"/>
        </w:rPr>
        <w:t>sac</w:t>
      </w:r>
      <w:proofErr w:type="spellEnd"/>
      <w:r>
        <w:rPr>
          <w:rFonts w:ascii="Arial Narrow" w:hAnsi="Arial Narrow"/>
          <w:color w:val="333333"/>
          <w:sz w:val="26"/>
          <w:szCs w:val="26"/>
        </w:rPr>
        <w:t>. Franco Celetta</w:t>
      </w:r>
    </w:p>
    <w:sectPr w:rsidR="00361E88" w:rsidRPr="00361E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88"/>
    <w:rsid w:val="00361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5475"/>
  <w15:chartTrackingRefBased/>
  <w15:docId w15:val="{746925FF-2ACD-4E2D-9617-5E7EC477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361E8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14780">
      <w:bodyDiv w:val="1"/>
      <w:marLeft w:val="0"/>
      <w:marRight w:val="0"/>
      <w:marTop w:val="0"/>
      <w:marBottom w:val="0"/>
      <w:divBdr>
        <w:top w:val="none" w:sz="0" w:space="0" w:color="auto"/>
        <w:left w:val="none" w:sz="0" w:space="0" w:color="auto"/>
        <w:bottom w:val="none" w:sz="0" w:space="0" w:color="auto"/>
        <w:right w:val="none" w:sz="0" w:space="0" w:color="auto"/>
      </w:divBdr>
      <w:divsChild>
        <w:div w:id="1559782755">
          <w:marLeft w:val="0"/>
          <w:marRight w:val="0"/>
          <w:marTop w:val="0"/>
          <w:marBottom w:val="0"/>
          <w:divBdr>
            <w:top w:val="none" w:sz="0" w:space="0" w:color="auto"/>
            <w:left w:val="none" w:sz="0" w:space="0" w:color="auto"/>
            <w:bottom w:val="none" w:sz="0" w:space="0" w:color="auto"/>
            <w:right w:val="none" w:sz="0" w:space="0" w:color="auto"/>
          </w:divBdr>
          <w:divsChild>
            <w:div w:id="261648274">
              <w:marLeft w:val="0"/>
              <w:marRight w:val="0"/>
              <w:marTop w:val="0"/>
              <w:marBottom w:val="0"/>
              <w:divBdr>
                <w:top w:val="none" w:sz="0" w:space="0" w:color="auto"/>
                <w:left w:val="none" w:sz="0" w:space="0" w:color="auto"/>
                <w:bottom w:val="none" w:sz="0" w:space="0" w:color="auto"/>
                <w:right w:val="none" w:sz="0" w:space="0" w:color="auto"/>
              </w:divBdr>
              <w:divsChild>
                <w:div w:id="1621912327">
                  <w:marLeft w:val="0"/>
                  <w:marRight w:val="0"/>
                  <w:marTop w:val="0"/>
                  <w:marBottom w:val="0"/>
                  <w:divBdr>
                    <w:top w:val="single" w:sz="6" w:space="0" w:color="B2B8BF"/>
                    <w:left w:val="single" w:sz="6" w:space="0" w:color="B2B8BF"/>
                    <w:bottom w:val="single" w:sz="6" w:space="0" w:color="B2B8BF"/>
                    <w:right w:val="single" w:sz="6" w:space="0" w:color="B2B8BF"/>
                  </w:divBdr>
                  <w:divsChild>
                    <w:div w:id="117190475">
                      <w:marLeft w:val="0"/>
                      <w:marRight w:val="0"/>
                      <w:marTop w:val="0"/>
                      <w:marBottom w:val="0"/>
                      <w:divBdr>
                        <w:top w:val="none" w:sz="0" w:space="0" w:color="auto"/>
                        <w:left w:val="none" w:sz="0" w:space="0" w:color="auto"/>
                        <w:bottom w:val="none" w:sz="0" w:space="0" w:color="auto"/>
                        <w:right w:val="none" w:sz="0" w:space="0" w:color="auto"/>
                      </w:divBdr>
                      <w:divsChild>
                        <w:div w:id="1904381">
                          <w:marLeft w:val="0"/>
                          <w:marRight w:val="0"/>
                          <w:marTop w:val="0"/>
                          <w:marBottom w:val="0"/>
                          <w:divBdr>
                            <w:top w:val="none" w:sz="0" w:space="0" w:color="auto"/>
                            <w:left w:val="none" w:sz="0" w:space="0" w:color="auto"/>
                            <w:bottom w:val="none" w:sz="0" w:space="0" w:color="auto"/>
                            <w:right w:val="none" w:sz="0" w:space="0" w:color="auto"/>
                          </w:divBdr>
                          <w:divsChild>
                            <w:div w:id="196744010">
                              <w:marLeft w:val="120"/>
                              <w:marRight w:val="120"/>
                              <w:marTop w:val="120"/>
                              <w:marBottom w:val="120"/>
                              <w:divBdr>
                                <w:top w:val="none" w:sz="0" w:space="0" w:color="auto"/>
                                <w:left w:val="none" w:sz="0" w:space="0" w:color="auto"/>
                                <w:bottom w:val="none" w:sz="0" w:space="0" w:color="auto"/>
                                <w:right w:val="none" w:sz="0" w:space="0" w:color="auto"/>
                              </w:divBdr>
                              <w:divsChild>
                                <w:div w:id="1371689887">
                                  <w:marLeft w:val="0"/>
                                  <w:marRight w:val="0"/>
                                  <w:marTop w:val="0"/>
                                  <w:marBottom w:val="0"/>
                                  <w:divBdr>
                                    <w:top w:val="single" w:sz="6" w:space="8" w:color="CCCCCC"/>
                                    <w:left w:val="none" w:sz="0" w:space="0" w:color="auto"/>
                                    <w:bottom w:val="none" w:sz="0" w:space="0" w:color="auto"/>
                                    <w:right w:val="none" w:sz="0" w:space="0" w:color="auto"/>
                                  </w:divBdr>
                                  <w:divsChild>
                                    <w:div w:id="14886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761790">
      <w:bodyDiv w:val="1"/>
      <w:marLeft w:val="0"/>
      <w:marRight w:val="0"/>
      <w:marTop w:val="0"/>
      <w:marBottom w:val="0"/>
      <w:divBdr>
        <w:top w:val="none" w:sz="0" w:space="0" w:color="auto"/>
        <w:left w:val="none" w:sz="0" w:space="0" w:color="auto"/>
        <w:bottom w:val="none" w:sz="0" w:space="0" w:color="auto"/>
        <w:right w:val="none" w:sz="0" w:space="0" w:color="auto"/>
      </w:divBdr>
      <w:divsChild>
        <w:div w:id="1021083235">
          <w:marLeft w:val="0"/>
          <w:marRight w:val="0"/>
          <w:marTop w:val="0"/>
          <w:marBottom w:val="0"/>
          <w:divBdr>
            <w:top w:val="none" w:sz="0" w:space="0" w:color="auto"/>
            <w:left w:val="none" w:sz="0" w:space="0" w:color="auto"/>
            <w:bottom w:val="none" w:sz="0" w:space="0" w:color="auto"/>
            <w:right w:val="none" w:sz="0" w:space="0" w:color="auto"/>
          </w:divBdr>
          <w:divsChild>
            <w:div w:id="1802919304">
              <w:marLeft w:val="0"/>
              <w:marRight w:val="0"/>
              <w:marTop w:val="0"/>
              <w:marBottom w:val="0"/>
              <w:divBdr>
                <w:top w:val="none" w:sz="0" w:space="0" w:color="auto"/>
                <w:left w:val="none" w:sz="0" w:space="0" w:color="auto"/>
                <w:bottom w:val="none" w:sz="0" w:space="0" w:color="auto"/>
                <w:right w:val="none" w:sz="0" w:space="0" w:color="auto"/>
              </w:divBdr>
              <w:divsChild>
                <w:div w:id="1447499880">
                  <w:marLeft w:val="0"/>
                  <w:marRight w:val="0"/>
                  <w:marTop w:val="0"/>
                  <w:marBottom w:val="0"/>
                  <w:divBdr>
                    <w:top w:val="single" w:sz="6" w:space="0" w:color="B2B8BF"/>
                    <w:left w:val="single" w:sz="6" w:space="0" w:color="B2B8BF"/>
                    <w:bottom w:val="single" w:sz="6" w:space="0" w:color="B2B8BF"/>
                    <w:right w:val="single" w:sz="6" w:space="0" w:color="B2B8BF"/>
                  </w:divBdr>
                  <w:divsChild>
                    <w:div w:id="649405725">
                      <w:marLeft w:val="0"/>
                      <w:marRight w:val="0"/>
                      <w:marTop w:val="0"/>
                      <w:marBottom w:val="0"/>
                      <w:divBdr>
                        <w:top w:val="none" w:sz="0" w:space="0" w:color="auto"/>
                        <w:left w:val="none" w:sz="0" w:space="0" w:color="auto"/>
                        <w:bottom w:val="none" w:sz="0" w:space="0" w:color="auto"/>
                        <w:right w:val="none" w:sz="0" w:space="0" w:color="auto"/>
                      </w:divBdr>
                      <w:divsChild>
                        <w:div w:id="569122706">
                          <w:marLeft w:val="0"/>
                          <w:marRight w:val="0"/>
                          <w:marTop w:val="0"/>
                          <w:marBottom w:val="0"/>
                          <w:divBdr>
                            <w:top w:val="none" w:sz="0" w:space="0" w:color="auto"/>
                            <w:left w:val="none" w:sz="0" w:space="0" w:color="auto"/>
                            <w:bottom w:val="none" w:sz="0" w:space="0" w:color="auto"/>
                            <w:right w:val="none" w:sz="0" w:space="0" w:color="auto"/>
                          </w:divBdr>
                          <w:divsChild>
                            <w:div w:id="1074743435">
                              <w:marLeft w:val="120"/>
                              <w:marRight w:val="120"/>
                              <w:marTop w:val="120"/>
                              <w:marBottom w:val="120"/>
                              <w:divBdr>
                                <w:top w:val="none" w:sz="0" w:space="0" w:color="auto"/>
                                <w:left w:val="none" w:sz="0" w:space="0" w:color="auto"/>
                                <w:bottom w:val="none" w:sz="0" w:space="0" w:color="auto"/>
                                <w:right w:val="none" w:sz="0" w:space="0" w:color="auto"/>
                              </w:divBdr>
                              <w:divsChild>
                                <w:div w:id="505635912">
                                  <w:marLeft w:val="0"/>
                                  <w:marRight w:val="0"/>
                                  <w:marTop w:val="0"/>
                                  <w:marBottom w:val="0"/>
                                  <w:divBdr>
                                    <w:top w:val="single" w:sz="6" w:space="8" w:color="CCCCCC"/>
                                    <w:left w:val="none" w:sz="0" w:space="0" w:color="auto"/>
                                    <w:bottom w:val="none" w:sz="0" w:space="0" w:color="auto"/>
                                    <w:right w:val="none" w:sz="0" w:space="0" w:color="auto"/>
                                  </w:divBdr>
                                  <w:divsChild>
                                    <w:div w:id="1016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c.melito@outlook.it</dc:creator>
  <cp:keywords/>
  <dc:description/>
  <cp:lastModifiedBy>c.melito@outlook.it</cp:lastModifiedBy>
  <cp:revision>1</cp:revision>
  <dcterms:created xsi:type="dcterms:W3CDTF">2017-10-24T16:13:00Z</dcterms:created>
  <dcterms:modified xsi:type="dcterms:W3CDTF">2017-10-24T16:37:00Z</dcterms:modified>
</cp:coreProperties>
</file>